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08" w:rsidRDefault="00D25427">
      <w:pPr>
        <w:spacing w:line="580" w:lineRule="exact"/>
        <w:jc w:val="left"/>
        <w:rPr>
          <w:rFonts w:ascii="Times New Roman" w:eastAsia="方正小标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小标宋_GBK" w:hAnsi="Times New Roman" w:cs="Times New Roman"/>
          <w:bCs/>
          <w:color w:val="000000" w:themeColor="text1"/>
          <w:sz w:val="32"/>
          <w:szCs w:val="32"/>
        </w:rPr>
        <w:t>附件</w:t>
      </w:r>
      <w:r>
        <w:rPr>
          <w:rFonts w:ascii="Times New Roman" w:eastAsia="方正小标宋_GBK" w:hAnsi="Times New Roman" w:cs="Times New Roman"/>
          <w:bCs/>
          <w:color w:val="000000" w:themeColor="text1"/>
          <w:sz w:val="32"/>
          <w:szCs w:val="32"/>
        </w:rPr>
        <w:t>1</w:t>
      </w:r>
    </w:p>
    <w:p w:rsidR="00F57F08" w:rsidRDefault="00D25427">
      <w:pPr>
        <w:suppressAutoHyphens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部分不合格项目的小知识</w:t>
      </w:r>
    </w:p>
    <w:p w:rsidR="00836291" w:rsidRDefault="00836291">
      <w:pPr>
        <w:suppressAutoHyphens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bookmarkStart w:id="0" w:name="_GoBack"/>
      <w:bookmarkEnd w:id="0"/>
    </w:p>
    <w:p w:rsidR="00F57F08" w:rsidRPr="00836291" w:rsidRDefault="00D25427" w:rsidP="00836291">
      <w:pPr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36291">
        <w:rPr>
          <w:rFonts w:ascii="Times New Roman" w:eastAsia="黑体" w:hAnsi="Times New Roman" w:cs="Times New Roman"/>
          <w:sz w:val="32"/>
          <w:szCs w:val="32"/>
        </w:rPr>
        <w:t>过氧化值</w:t>
      </w:r>
      <w:r w:rsidRPr="00836291">
        <w:rPr>
          <w:rFonts w:ascii="Times New Roman" w:eastAsia="黑体" w:hAnsi="Times New Roman" w:cs="Times New Roman"/>
          <w:sz w:val="32"/>
          <w:szCs w:val="32"/>
        </w:rPr>
        <w:t>(</w:t>
      </w:r>
      <w:r w:rsidRPr="00836291">
        <w:rPr>
          <w:rFonts w:ascii="Times New Roman" w:eastAsia="黑体" w:hAnsi="Times New Roman" w:cs="Times New Roman"/>
          <w:sz w:val="32"/>
          <w:szCs w:val="32"/>
        </w:rPr>
        <w:t>以脂肪计</w:t>
      </w:r>
      <w:r w:rsidRPr="00836291">
        <w:rPr>
          <w:rFonts w:ascii="Times New Roman" w:eastAsia="黑体" w:hAnsi="Times New Roman" w:cs="Times New Roman"/>
          <w:sz w:val="32"/>
          <w:szCs w:val="32"/>
        </w:rPr>
        <w:t>)</w:t>
      </w:r>
    </w:p>
    <w:p w:rsidR="00F57F08" w:rsidRDefault="00D25427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过氧化值是指油脂中不饱和脂肪酸被氧化形成过氧化物，是油脂酸败的早期指标。一般不会对人体健康造成损害，但食用过氧化值严重超标的食品可能导致肠胃不适、腹泻等症状。</w:t>
      </w:r>
    </w:p>
    <w:p w:rsidR="00F57F08" w:rsidRDefault="00D25427">
      <w:pPr>
        <w:spacing w:line="64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、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恩诺沙</w:t>
      </w:r>
      <w:proofErr w:type="gramEnd"/>
      <w:r>
        <w:rPr>
          <w:rFonts w:ascii="方正黑体_GBK" w:eastAsia="方正黑体_GBK" w:hAnsi="方正黑体_GBK" w:cs="方正黑体_GBK" w:hint="eastAsia"/>
          <w:sz w:val="32"/>
          <w:szCs w:val="32"/>
        </w:rPr>
        <w:t>星</w:t>
      </w:r>
    </w:p>
    <w:p w:rsidR="00F57F08" w:rsidRDefault="00D25427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恩诺沙星属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第三代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喹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诺酮类药物，是一类人工合成的广谱抗菌药，用于治疗动物的皮肤感染、呼吸道感染等，是动物专属用药。长期食用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星超标的食品，可能导致在人体中蓄积，进而对人体机能产生危害，还可能使人体产生耐药性菌株。牛蛙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和鸡蛋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中恩诺沙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星超标的原因，可能是在养殖过程中为快速控制疫病，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违规加大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用药量或不遵守休药期规定，致使产品上市销售时的药物残留量超标。</w:t>
      </w:r>
    </w:p>
    <w:p w:rsidR="00F57F08" w:rsidRDefault="00D25427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、菌落总数</w:t>
      </w:r>
    </w:p>
    <w:p w:rsidR="00F57F08" w:rsidRDefault="00D25427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初始菌数较高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，又未按要求严格控制生产加工过程的卫生条件，或者包装容器清洗消毒不到位，还有可能与产品包装密封不严、储运条件控制不当等有关。</w:t>
      </w:r>
    </w:p>
    <w:p w:rsidR="00F57F08" w:rsidRDefault="00D25427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四</w:t>
      </w:r>
      <w:r>
        <w:rPr>
          <w:rFonts w:ascii="Times New Roman" w:eastAsia="黑体" w:hAnsi="Times New Roman" w:cs="Times New Roman" w:hint="eastAsia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霉菌</w:t>
      </w:r>
    </w:p>
    <w:p w:rsidR="00F57F08" w:rsidRDefault="00D25427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霉菌是自然界中常见的真菌，霉菌污染可使食品腐败变质，破坏食品的色、香、味，降低食品的</w:t>
      </w:r>
      <w:r>
        <w:rPr>
          <w:rFonts w:ascii="Times New Roman" w:eastAsia="方正仿宋_GBK" w:hAnsi="Times New Roman" w:cs="Times New Roman"/>
          <w:sz w:val="32"/>
          <w:szCs w:val="32"/>
        </w:rPr>
        <w:t>食用价值，食品中霉菌超标的原因，可能是加工用原料受霉菌污染，或是生产过程消毒不彻底，或是储运条件控制不当导致流通过程中样品受霉菌污染。</w:t>
      </w:r>
    </w:p>
    <w:p w:rsidR="00F57F08" w:rsidRDefault="00D25427">
      <w:pPr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腐霉利</w:t>
      </w:r>
      <w:proofErr w:type="gramEnd"/>
    </w:p>
    <w:p w:rsidR="00F57F08" w:rsidRDefault="00D25427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腐霉利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是一种低毒内吸性杀菌剂，具有保护和治疗双重作用。主要用于蔬菜及果树的灰霉病防治。《食品安全国家标准食品中农药最大残留限量》（</w:t>
      </w:r>
      <w:r>
        <w:rPr>
          <w:rFonts w:ascii="Times New Roman" w:eastAsia="方正仿宋_GBK" w:hAnsi="Times New Roman" w:cs="Times New Roman"/>
          <w:sz w:val="32"/>
          <w:szCs w:val="32"/>
        </w:rPr>
        <w:t>GB 2763—2019</w:t>
      </w:r>
      <w:r>
        <w:rPr>
          <w:rFonts w:ascii="Times New Roman" w:eastAsia="方正仿宋_GBK" w:hAnsi="Times New Roman" w:cs="Times New Roman"/>
          <w:sz w:val="32"/>
          <w:szCs w:val="32"/>
        </w:rPr>
        <w:t>）中规定，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腐霉利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在韭菜中的最大残留限量为</w:t>
      </w:r>
      <w:r>
        <w:rPr>
          <w:rFonts w:ascii="Times New Roman" w:eastAsia="方正仿宋_GBK" w:hAnsi="Times New Roman" w:cs="Times New Roman"/>
          <w:sz w:val="32"/>
          <w:szCs w:val="32"/>
        </w:rPr>
        <w:t>0.2mg/kg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腐霉利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对眼睛与皮肤有刺激作用，经口毒性低。少量的农药残留不会引起人体急性中毒，但长期食用农药残留超标的食品，对人体健康有一定影响。</w:t>
      </w:r>
    </w:p>
    <w:p w:rsidR="00F57F08" w:rsidRDefault="00D25427">
      <w:pPr>
        <w:spacing w:line="64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啶</w:t>
      </w:r>
      <w:proofErr w:type="gramEnd"/>
      <w:r>
        <w:rPr>
          <w:rFonts w:ascii="方正黑体_GBK" w:eastAsia="方正黑体_GBK" w:hAnsi="方正黑体_GBK" w:cs="方正黑体_GBK" w:hint="eastAsia"/>
          <w:sz w:val="32"/>
          <w:szCs w:val="32"/>
        </w:rPr>
        <w:t>虫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脒</w:t>
      </w:r>
      <w:proofErr w:type="gramEnd"/>
    </w:p>
    <w:p w:rsidR="00F57F08" w:rsidRDefault="00D2542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啶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虫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脒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是一种具有触杀、渗透和传导作用的吡啶类杀虫剂，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青菜中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啶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虫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脒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不合格可能是由于违规使用如农药施药量过大或者使用频率过高，或者没有严格执行农药停药期急于上市造成。</w:t>
      </w:r>
    </w:p>
    <w:p w:rsidR="00F57F08" w:rsidRDefault="00D25427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</w:t>
      </w:r>
      <w:r>
        <w:rPr>
          <w:rFonts w:ascii="Times New Roman" w:eastAsia="黑体" w:hAnsi="Times New Roman" w:cs="Times New Roman"/>
          <w:sz w:val="32"/>
          <w:szCs w:val="32"/>
        </w:rPr>
        <w:t>、脱氢乙酸及其钠盐</w:t>
      </w:r>
      <w:r>
        <w:rPr>
          <w:rFonts w:ascii="Times New Roman" w:eastAsia="黑体" w:hAnsi="Times New Roman" w:cs="Times New Roman"/>
          <w:sz w:val="32"/>
          <w:szCs w:val="32"/>
        </w:rPr>
        <w:t>(</w:t>
      </w:r>
      <w:r>
        <w:rPr>
          <w:rFonts w:ascii="Times New Roman" w:eastAsia="黑体" w:hAnsi="Times New Roman" w:cs="Times New Roman"/>
          <w:sz w:val="32"/>
          <w:szCs w:val="32"/>
        </w:rPr>
        <w:t>以脱氢乙酸计</w:t>
      </w:r>
      <w:r>
        <w:rPr>
          <w:rFonts w:ascii="Times New Roman" w:eastAsia="黑体" w:hAnsi="Times New Roman" w:cs="Times New Roman"/>
          <w:sz w:val="32"/>
          <w:szCs w:val="32"/>
        </w:rPr>
        <w:t>)</w:t>
      </w:r>
    </w:p>
    <w:p w:rsidR="00F57F08" w:rsidRDefault="00D25427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脱氢乙酸及其钠盐作为一种广谱食品防腐剂，对霉菌和酵母菌的抑制能力强。脱氢乙酸及其钠盐能被人体完全吸收，并能抑制人体内多种氧化酶，长期过量摄入脱氢乙酸及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其钠盐会危害人体健康。脱氢乙酸超标的原因，可能是个别企业为防止食品腐败变质超限量使用了该添加剂，也可能是其使用的复配添加剂中该添加剂含量较高，还可能是在添加过程</w:t>
      </w:r>
      <w:r>
        <w:rPr>
          <w:rFonts w:ascii="Times New Roman" w:eastAsia="方正仿宋_GBK" w:hAnsi="Times New Roman" w:cs="Times New Roman"/>
          <w:sz w:val="32"/>
          <w:szCs w:val="32"/>
        </w:rPr>
        <w:t>中未准确计量。</w:t>
      </w:r>
    </w:p>
    <w:sectPr w:rsidR="00F5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427" w:rsidRDefault="00D25427" w:rsidP="00836291">
      <w:r>
        <w:separator/>
      </w:r>
    </w:p>
  </w:endnote>
  <w:endnote w:type="continuationSeparator" w:id="0">
    <w:p w:rsidR="00D25427" w:rsidRDefault="00D25427" w:rsidP="0083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545CAE6-0284-470F-8718-51B3BCBAC41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67E1EEB-1CE9-41D3-A519-6829CA075B0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FBBC490-9E58-44E4-9B34-0C08098FEADB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A7B7412C-53CA-47AA-A20B-07DA93CD4E22}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92DCDD0D-8BEA-4E1B-B718-12A0871BAC4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427" w:rsidRDefault="00D25427" w:rsidP="00836291">
      <w:r>
        <w:separator/>
      </w:r>
    </w:p>
  </w:footnote>
  <w:footnote w:type="continuationSeparator" w:id="0">
    <w:p w:rsidR="00D25427" w:rsidRDefault="00D25427" w:rsidP="0083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3E1AE"/>
    <w:multiLevelType w:val="singleLevel"/>
    <w:tmpl w:val="4713E1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A22C3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36291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25427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57F08"/>
    <w:rsid w:val="00F66EA7"/>
    <w:rsid w:val="00F6775F"/>
    <w:rsid w:val="00F71F33"/>
    <w:rsid w:val="00F77CAB"/>
    <w:rsid w:val="01BF015D"/>
    <w:rsid w:val="0216268F"/>
    <w:rsid w:val="02317036"/>
    <w:rsid w:val="02A446D8"/>
    <w:rsid w:val="02D02C5A"/>
    <w:rsid w:val="03CD7816"/>
    <w:rsid w:val="03E03A02"/>
    <w:rsid w:val="048A2F7D"/>
    <w:rsid w:val="04A4082E"/>
    <w:rsid w:val="050A47E5"/>
    <w:rsid w:val="05150AE6"/>
    <w:rsid w:val="05356F50"/>
    <w:rsid w:val="05B075F0"/>
    <w:rsid w:val="0691681F"/>
    <w:rsid w:val="07386B65"/>
    <w:rsid w:val="074B4166"/>
    <w:rsid w:val="07503655"/>
    <w:rsid w:val="08361A52"/>
    <w:rsid w:val="08D46702"/>
    <w:rsid w:val="090D03C8"/>
    <w:rsid w:val="09161662"/>
    <w:rsid w:val="0935389D"/>
    <w:rsid w:val="09613572"/>
    <w:rsid w:val="098168D4"/>
    <w:rsid w:val="09D07A4E"/>
    <w:rsid w:val="09E0572E"/>
    <w:rsid w:val="0A2E733D"/>
    <w:rsid w:val="0A4011CE"/>
    <w:rsid w:val="0B443F79"/>
    <w:rsid w:val="0B505CFE"/>
    <w:rsid w:val="0BD14C97"/>
    <w:rsid w:val="0C2D7460"/>
    <w:rsid w:val="0C686E73"/>
    <w:rsid w:val="0CCE6341"/>
    <w:rsid w:val="0D2B60D6"/>
    <w:rsid w:val="0D4279C5"/>
    <w:rsid w:val="0D4E4FC5"/>
    <w:rsid w:val="0D852F3F"/>
    <w:rsid w:val="0E284B04"/>
    <w:rsid w:val="0E6117BC"/>
    <w:rsid w:val="0EC12409"/>
    <w:rsid w:val="0F8E03D8"/>
    <w:rsid w:val="0FC01C62"/>
    <w:rsid w:val="107C1AA5"/>
    <w:rsid w:val="112F4831"/>
    <w:rsid w:val="11F95E33"/>
    <w:rsid w:val="12563039"/>
    <w:rsid w:val="12675480"/>
    <w:rsid w:val="12937D4E"/>
    <w:rsid w:val="12F708C4"/>
    <w:rsid w:val="135073F9"/>
    <w:rsid w:val="141E7EDA"/>
    <w:rsid w:val="14FB2159"/>
    <w:rsid w:val="153E37EC"/>
    <w:rsid w:val="155E31D5"/>
    <w:rsid w:val="15AB53B7"/>
    <w:rsid w:val="15CB7495"/>
    <w:rsid w:val="15F15749"/>
    <w:rsid w:val="15F30177"/>
    <w:rsid w:val="16001DC1"/>
    <w:rsid w:val="16004C16"/>
    <w:rsid w:val="162426F1"/>
    <w:rsid w:val="164271B3"/>
    <w:rsid w:val="166923CF"/>
    <w:rsid w:val="16C74C86"/>
    <w:rsid w:val="16E15A77"/>
    <w:rsid w:val="170C1690"/>
    <w:rsid w:val="172456C4"/>
    <w:rsid w:val="175F7099"/>
    <w:rsid w:val="17687A4B"/>
    <w:rsid w:val="17BC2306"/>
    <w:rsid w:val="187D413F"/>
    <w:rsid w:val="188A64B9"/>
    <w:rsid w:val="18CE1A06"/>
    <w:rsid w:val="190F5AEF"/>
    <w:rsid w:val="19D1085A"/>
    <w:rsid w:val="19DA6C0E"/>
    <w:rsid w:val="1A6251F7"/>
    <w:rsid w:val="1A9D3FCD"/>
    <w:rsid w:val="1ACE2642"/>
    <w:rsid w:val="1BAC2C7B"/>
    <w:rsid w:val="1BAD4A7C"/>
    <w:rsid w:val="1BB02E55"/>
    <w:rsid w:val="1C1845BD"/>
    <w:rsid w:val="1CB27E9B"/>
    <w:rsid w:val="1DAD3FFF"/>
    <w:rsid w:val="1DAD7B3B"/>
    <w:rsid w:val="1DFF41B9"/>
    <w:rsid w:val="1E4F57F9"/>
    <w:rsid w:val="1E6E28E3"/>
    <w:rsid w:val="1E9F236D"/>
    <w:rsid w:val="1EA42F2E"/>
    <w:rsid w:val="1ED35DB8"/>
    <w:rsid w:val="1F1473B1"/>
    <w:rsid w:val="1F50331B"/>
    <w:rsid w:val="1F512493"/>
    <w:rsid w:val="1F5949A7"/>
    <w:rsid w:val="1FBA587F"/>
    <w:rsid w:val="1FC678BD"/>
    <w:rsid w:val="1FCA0F84"/>
    <w:rsid w:val="20732975"/>
    <w:rsid w:val="207F2166"/>
    <w:rsid w:val="209E7837"/>
    <w:rsid w:val="20CC3254"/>
    <w:rsid w:val="20DD5D1B"/>
    <w:rsid w:val="21296D82"/>
    <w:rsid w:val="215B4492"/>
    <w:rsid w:val="21A54D73"/>
    <w:rsid w:val="21EF72E6"/>
    <w:rsid w:val="227B2998"/>
    <w:rsid w:val="22BF0461"/>
    <w:rsid w:val="22DF1FFB"/>
    <w:rsid w:val="239D0E6B"/>
    <w:rsid w:val="23B42F6F"/>
    <w:rsid w:val="23F57AFC"/>
    <w:rsid w:val="24B03174"/>
    <w:rsid w:val="24B573DE"/>
    <w:rsid w:val="24CF34BC"/>
    <w:rsid w:val="25481A61"/>
    <w:rsid w:val="25915938"/>
    <w:rsid w:val="259F170D"/>
    <w:rsid w:val="25A92365"/>
    <w:rsid w:val="260360CD"/>
    <w:rsid w:val="261F7110"/>
    <w:rsid w:val="26A0668D"/>
    <w:rsid w:val="26A33BB8"/>
    <w:rsid w:val="26AB6C21"/>
    <w:rsid w:val="27332D86"/>
    <w:rsid w:val="27727CA4"/>
    <w:rsid w:val="27F74C72"/>
    <w:rsid w:val="28523597"/>
    <w:rsid w:val="28600ED5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C3F5D84"/>
    <w:rsid w:val="2CE64BFD"/>
    <w:rsid w:val="2D1F4EB4"/>
    <w:rsid w:val="2D38047F"/>
    <w:rsid w:val="2D3C6A85"/>
    <w:rsid w:val="2D7D65C0"/>
    <w:rsid w:val="2E364280"/>
    <w:rsid w:val="2E485BC9"/>
    <w:rsid w:val="2E880189"/>
    <w:rsid w:val="2EB03173"/>
    <w:rsid w:val="2EE02088"/>
    <w:rsid w:val="2EEE4150"/>
    <w:rsid w:val="2F7A048D"/>
    <w:rsid w:val="2F9200D3"/>
    <w:rsid w:val="2FBD69D2"/>
    <w:rsid w:val="306174F4"/>
    <w:rsid w:val="30AB51CA"/>
    <w:rsid w:val="30C52F74"/>
    <w:rsid w:val="312049B3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87D4E9B"/>
    <w:rsid w:val="38EC4654"/>
    <w:rsid w:val="39666407"/>
    <w:rsid w:val="396B6022"/>
    <w:rsid w:val="397630B0"/>
    <w:rsid w:val="39797063"/>
    <w:rsid w:val="39AF2A0A"/>
    <w:rsid w:val="3A40218C"/>
    <w:rsid w:val="3A4867CA"/>
    <w:rsid w:val="3A897F28"/>
    <w:rsid w:val="3AA9213C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D1B4412"/>
    <w:rsid w:val="3D625FAB"/>
    <w:rsid w:val="3D6963CE"/>
    <w:rsid w:val="3D8F3232"/>
    <w:rsid w:val="3DBA4E12"/>
    <w:rsid w:val="3E3A3BD1"/>
    <w:rsid w:val="3E560570"/>
    <w:rsid w:val="3E793D02"/>
    <w:rsid w:val="3E974FD9"/>
    <w:rsid w:val="3EDA71BD"/>
    <w:rsid w:val="3F944EF2"/>
    <w:rsid w:val="3FB248A4"/>
    <w:rsid w:val="3FE20CF3"/>
    <w:rsid w:val="40787187"/>
    <w:rsid w:val="40AC1C6B"/>
    <w:rsid w:val="40B86FDC"/>
    <w:rsid w:val="41525759"/>
    <w:rsid w:val="418F562A"/>
    <w:rsid w:val="41D931D7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F63D12"/>
    <w:rsid w:val="452A1919"/>
    <w:rsid w:val="453E3146"/>
    <w:rsid w:val="45B97969"/>
    <w:rsid w:val="45DA3094"/>
    <w:rsid w:val="46905F1A"/>
    <w:rsid w:val="46E541D5"/>
    <w:rsid w:val="47492C28"/>
    <w:rsid w:val="47685F32"/>
    <w:rsid w:val="47C5755B"/>
    <w:rsid w:val="47D416E8"/>
    <w:rsid w:val="48220383"/>
    <w:rsid w:val="48DA31FD"/>
    <w:rsid w:val="494214A7"/>
    <w:rsid w:val="494F0557"/>
    <w:rsid w:val="4A06296A"/>
    <w:rsid w:val="4A287831"/>
    <w:rsid w:val="4B5049B4"/>
    <w:rsid w:val="4B79106A"/>
    <w:rsid w:val="4B8C27BB"/>
    <w:rsid w:val="4BC137FA"/>
    <w:rsid w:val="4C0A657A"/>
    <w:rsid w:val="4C297156"/>
    <w:rsid w:val="4C967FAF"/>
    <w:rsid w:val="4CCB074B"/>
    <w:rsid w:val="4D8A2EE5"/>
    <w:rsid w:val="4D9B4661"/>
    <w:rsid w:val="4E016410"/>
    <w:rsid w:val="4E0B1BC2"/>
    <w:rsid w:val="4E8C7012"/>
    <w:rsid w:val="4EC20C3A"/>
    <w:rsid w:val="4EED2BC8"/>
    <w:rsid w:val="4F2E2311"/>
    <w:rsid w:val="4F932387"/>
    <w:rsid w:val="4FAB5F46"/>
    <w:rsid w:val="4FD51D87"/>
    <w:rsid w:val="50163F73"/>
    <w:rsid w:val="502776D3"/>
    <w:rsid w:val="503C6412"/>
    <w:rsid w:val="505D190C"/>
    <w:rsid w:val="50C17233"/>
    <w:rsid w:val="51135289"/>
    <w:rsid w:val="515F5F80"/>
    <w:rsid w:val="51896A13"/>
    <w:rsid w:val="51D42A12"/>
    <w:rsid w:val="52190CA4"/>
    <w:rsid w:val="5240187B"/>
    <w:rsid w:val="52941F38"/>
    <w:rsid w:val="53B14415"/>
    <w:rsid w:val="53EF357B"/>
    <w:rsid w:val="5473169E"/>
    <w:rsid w:val="55113F42"/>
    <w:rsid w:val="554D75AB"/>
    <w:rsid w:val="55595E08"/>
    <w:rsid w:val="55BE0029"/>
    <w:rsid w:val="55F27D22"/>
    <w:rsid w:val="562350EE"/>
    <w:rsid w:val="566F178F"/>
    <w:rsid w:val="56AD316C"/>
    <w:rsid w:val="5726016C"/>
    <w:rsid w:val="578B2E00"/>
    <w:rsid w:val="58C52A1E"/>
    <w:rsid w:val="591702CA"/>
    <w:rsid w:val="59203A01"/>
    <w:rsid w:val="5A007D61"/>
    <w:rsid w:val="5A163357"/>
    <w:rsid w:val="5AF17BBB"/>
    <w:rsid w:val="5B515B81"/>
    <w:rsid w:val="5B7936AC"/>
    <w:rsid w:val="5B8B3D37"/>
    <w:rsid w:val="5B9C406B"/>
    <w:rsid w:val="5BDC6E44"/>
    <w:rsid w:val="5C5E32B4"/>
    <w:rsid w:val="5C6258A4"/>
    <w:rsid w:val="5C9F00AC"/>
    <w:rsid w:val="5CA10316"/>
    <w:rsid w:val="5CC10E22"/>
    <w:rsid w:val="5CCD4F90"/>
    <w:rsid w:val="5E5477D1"/>
    <w:rsid w:val="5E82604C"/>
    <w:rsid w:val="5EB3567B"/>
    <w:rsid w:val="5EBF21C8"/>
    <w:rsid w:val="5FAC4190"/>
    <w:rsid w:val="5FB4017C"/>
    <w:rsid w:val="5FFF7E8C"/>
    <w:rsid w:val="60240AE7"/>
    <w:rsid w:val="60A816BA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5AA3069"/>
    <w:rsid w:val="66524DFC"/>
    <w:rsid w:val="66B96EA8"/>
    <w:rsid w:val="66C539A3"/>
    <w:rsid w:val="66F73F16"/>
    <w:rsid w:val="67581134"/>
    <w:rsid w:val="67C1146A"/>
    <w:rsid w:val="67DF1954"/>
    <w:rsid w:val="67E22ABE"/>
    <w:rsid w:val="67F60269"/>
    <w:rsid w:val="681A5C55"/>
    <w:rsid w:val="686B67ED"/>
    <w:rsid w:val="68AD7102"/>
    <w:rsid w:val="68B5161B"/>
    <w:rsid w:val="68EE197D"/>
    <w:rsid w:val="6951448C"/>
    <w:rsid w:val="696C2C4E"/>
    <w:rsid w:val="69B01F3D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A31D5"/>
    <w:rsid w:val="6E6E6EA6"/>
    <w:rsid w:val="6E7403AD"/>
    <w:rsid w:val="6ED92998"/>
    <w:rsid w:val="6F703737"/>
    <w:rsid w:val="6F71413F"/>
    <w:rsid w:val="6FB05E23"/>
    <w:rsid w:val="70433045"/>
    <w:rsid w:val="71236AF0"/>
    <w:rsid w:val="71343CD4"/>
    <w:rsid w:val="71A911C1"/>
    <w:rsid w:val="722F26B4"/>
    <w:rsid w:val="72734411"/>
    <w:rsid w:val="727B692A"/>
    <w:rsid w:val="72C34330"/>
    <w:rsid w:val="72C44654"/>
    <w:rsid w:val="72FD175E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6FB4123"/>
    <w:rsid w:val="77450FC0"/>
    <w:rsid w:val="77E45E27"/>
    <w:rsid w:val="77E57FE6"/>
    <w:rsid w:val="78516857"/>
    <w:rsid w:val="787917F5"/>
    <w:rsid w:val="78F3068C"/>
    <w:rsid w:val="78FC1BBE"/>
    <w:rsid w:val="793746D7"/>
    <w:rsid w:val="79425C88"/>
    <w:rsid w:val="79A7627D"/>
    <w:rsid w:val="79C85C16"/>
    <w:rsid w:val="79E41CD7"/>
    <w:rsid w:val="79FB5304"/>
    <w:rsid w:val="7A27777B"/>
    <w:rsid w:val="7A466358"/>
    <w:rsid w:val="7AF57111"/>
    <w:rsid w:val="7B5D2F26"/>
    <w:rsid w:val="7B611C8C"/>
    <w:rsid w:val="7B7721FC"/>
    <w:rsid w:val="7C833972"/>
    <w:rsid w:val="7CB160E7"/>
    <w:rsid w:val="7DCF0C64"/>
    <w:rsid w:val="7DE60B9B"/>
    <w:rsid w:val="7E4A517A"/>
    <w:rsid w:val="7EA302B2"/>
    <w:rsid w:val="7F0B38FE"/>
    <w:rsid w:val="7F1E2C46"/>
    <w:rsid w:val="7F1F7CDF"/>
    <w:rsid w:val="7F4D5AB1"/>
    <w:rsid w:val="7FAD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link w:val="Char3"/>
    <w:qFormat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description">
    <w:name w:val="description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paragraph" w:styleId="ae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">
    <w:name w:val="不明显强调2"/>
    <w:basedOn w:val="a0"/>
    <w:uiPriority w:val="19"/>
    <w:qFormat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Pr>
      <w:i/>
      <w:iCs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6B1651-B38D-4A4A-9FB7-851B1781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149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WangZK</cp:lastModifiedBy>
  <cp:revision>6</cp:revision>
  <cp:lastPrinted>2021-07-29T06:53:00Z</cp:lastPrinted>
  <dcterms:created xsi:type="dcterms:W3CDTF">2018-12-24T03:58:00Z</dcterms:created>
  <dcterms:modified xsi:type="dcterms:W3CDTF">2021-07-29T07:31:00Z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C66E9779F5084B1B96AB2D69E424EA72</vt:lpwstr>
  </property>
</Properties>
</file>